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0C" w:rsidRPr="00B5180C" w:rsidRDefault="00B5180C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0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B5180C">
        <w:rPr>
          <w:rFonts w:ascii="Times New Roman" w:hAnsi="Times New Roman" w:cs="Times New Roman"/>
          <w:sz w:val="28"/>
          <w:szCs w:val="28"/>
        </w:rPr>
        <w:t>Ограничения и запреты для лиц, замещающих государственные должности Российской Федерации в целях противодействия коррупции</w:t>
      </w:r>
      <w:bookmarkEnd w:id="0"/>
      <w:r w:rsidRPr="00B518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5B" w:rsidRPr="00B4794A" w:rsidRDefault="00B5180C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В Российской Федерации, как и в других странах, ведется профилактика такого явления как коррупция. Оно имеет риск распространения и в государственных органах. Именно поэтому для эффективного противодействия коррупции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 устанавливаются определенные запреты, которые они должны неукоснительно соблюдать.</w:t>
      </w:r>
    </w:p>
    <w:p w:rsidR="00B5180C" w:rsidRPr="00B4794A" w:rsidRDefault="00B5180C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Федеральный Закон от 25.12.2008 «О противодействии коррупции» указывает в ст. 12.1, какие именно запреты установлены для государственных служащих разных уровней.</w:t>
      </w:r>
    </w:p>
    <w:p w:rsidR="00B5180C" w:rsidRPr="00B4794A" w:rsidRDefault="00B5180C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Государственным служащим запрещается замещать другие должности в органах государственной власти и органах местного самоуправления, заниматься предпринимательской деятельностью лично или через доверенных лиц; заниматься другой оплачиваемой деятельностью, кроме преподавательской, научной и иной творческой деятельности.</w:t>
      </w:r>
    </w:p>
    <w:p w:rsidR="00B5180C" w:rsidRPr="00B4794A" w:rsidRDefault="00B5180C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Быть поверенными или иными представителями по делам третьих</w:t>
      </w:r>
      <w:r w:rsidRPr="00B4794A">
        <w:rPr>
          <w:rFonts w:ascii="Times New Roman" w:hAnsi="Times New Roman" w:cs="Times New Roman"/>
          <w:sz w:val="26"/>
          <w:szCs w:val="26"/>
        </w:rPr>
        <w:t xml:space="preserve"> </w:t>
      </w:r>
      <w:r w:rsidRPr="00B4794A">
        <w:rPr>
          <w:rFonts w:ascii="Times New Roman" w:hAnsi="Times New Roman" w:cs="Times New Roman"/>
          <w:sz w:val="26"/>
          <w:szCs w:val="26"/>
        </w:rPr>
        <w:t>лиц в органах государственной власти и органах местного самоуправления, также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B4794A" w:rsidRPr="00B4794A" w:rsidRDefault="00B4794A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Также они не могут получать гонорары за публикации и выступления в качестве лица, замещающего государственную должность Российской Федерации, и получать в связи с выполнением служебных обязанностей не предусмотренные законодательством РФ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B4794A" w:rsidRPr="00B4794A" w:rsidRDefault="00B4794A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B4794A" w:rsidRPr="00B4794A" w:rsidRDefault="00B4794A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Государственные служащие не имеют права выезжать в служебные командировки за пределы Российской Федерации за счет средств физических и юридических лиц, а также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организаций.</w:t>
      </w:r>
    </w:p>
    <w:p w:rsidR="00B4794A" w:rsidRPr="00B4794A" w:rsidRDefault="00B4794A" w:rsidP="00B5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4A">
        <w:rPr>
          <w:rFonts w:ascii="Times New Roman" w:hAnsi="Times New Roman" w:cs="Times New Roman"/>
          <w:sz w:val="26"/>
          <w:szCs w:val="26"/>
        </w:rPr>
        <w:t>Существует запрет на разглашение или использование в целях, не связанных с выполнением служебных обязанностей, сведения, отнесенные к информации ограниченного доступа, ставшие им известными в связи с выполнением служебных обязанностей.</w:t>
      </w:r>
    </w:p>
    <w:sectPr w:rsidR="00B4794A" w:rsidRPr="00B4794A" w:rsidSect="00474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7475B"/>
    <w:rsid w:val="004B098E"/>
    <w:rsid w:val="004F2B16"/>
    <w:rsid w:val="00591FB5"/>
    <w:rsid w:val="005B4365"/>
    <w:rsid w:val="00665D72"/>
    <w:rsid w:val="008F590A"/>
    <w:rsid w:val="0094736A"/>
    <w:rsid w:val="00950171"/>
    <w:rsid w:val="009E5BC4"/>
    <w:rsid w:val="00B12F7C"/>
    <w:rsid w:val="00B4794A"/>
    <w:rsid w:val="00B5180C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2025-06-09T15:16:00Z</dcterms:created>
  <dcterms:modified xsi:type="dcterms:W3CDTF">2025-06-09T15:16:00Z</dcterms:modified>
</cp:coreProperties>
</file>