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025" w:rsidRPr="00E43025" w:rsidRDefault="00E43025" w:rsidP="00E4302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02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E43025">
        <w:rPr>
          <w:rFonts w:ascii="Times New Roman" w:hAnsi="Times New Roman" w:cs="Times New Roman"/>
          <w:sz w:val="28"/>
          <w:szCs w:val="28"/>
        </w:rPr>
        <w:t xml:space="preserve">О привлечении школьников к общественно полезному </w:t>
      </w:r>
      <w:proofErr w:type="spellStart"/>
      <w:r w:rsidRPr="00E43025">
        <w:rPr>
          <w:rFonts w:ascii="Times New Roman" w:hAnsi="Times New Roman" w:cs="Times New Roman"/>
          <w:sz w:val="28"/>
          <w:szCs w:val="28"/>
        </w:rPr>
        <w:t>труду»</w:t>
      </w:r>
    </w:p>
    <w:bookmarkEnd w:id="0"/>
    <w:p w:rsidR="001E03DD" w:rsidRPr="00B863F3" w:rsidRDefault="001E03DD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025" w:rsidRPr="00E43025" w:rsidRDefault="00E43025" w:rsidP="00E4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25">
        <w:rPr>
          <w:rFonts w:ascii="Times New Roman" w:hAnsi="Times New Roman" w:cs="Times New Roman"/>
          <w:sz w:val="28"/>
          <w:szCs w:val="28"/>
        </w:rPr>
        <w:t>С 4 августа 2023 года в законную силу, за исключением отдельных положений, вступил Федеральный закон от 04.08.2023 № 479-ФЗ, которым внесены изменения в Федеральный закон «Об образовании в Российской Федерации».</w:t>
      </w:r>
    </w:p>
    <w:p w:rsidR="00E43025" w:rsidRPr="00E43025" w:rsidRDefault="00E43025" w:rsidP="00E4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25">
        <w:rPr>
          <w:rFonts w:ascii="Times New Roman" w:hAnsi="Times New Roman" w:cs="Times New Roman"/>
          <w:sz w:val="28"/>
          <w:szCs w:val="28"/>
        </w:rPr>
        <w:t>Поправками скорректированы положения ч. 4 ст. 34 указанного Закона, в котором ранее содержался запрет на привлечение обучающихся без их согласия и согласия законных представителей к труду, не предусмотренному образовательной программой.</w:t>
      </w:r>
    </w:p>
    <w:p w:rsidR="00E43025" w:rsidRPr="00E43025" w:rsidRDefault="00E43025" w:rsidP="00E4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25">
        <w:rPr>
          <w:rFonts w:ascii="Times New Roman" w:hAnsi="Times New Roman" w:cs="Times New Roman"/>
          <w:sz w:val="28"/>
          <w:szCs w:val="28"/>
        </w:rPr>
        <w:t>К обязанностям обучающихся дополнительно отнесены: поддержание в образовательной организации чистоты и порядка; с учетом возрастных и психофизических особенностей участие в общественно полезном труде, предусмотренном образовательной</w:t>
      </w:r>
      <w:r w:rsidRPr="00E43025">
        <w:rPr>
          <w:rFonts w:ascii="Times New Roman" w:hAnsi="Times New Roman" w:cs="Times New Roman"/>
          <w:sz w:val="28"/>
          <w:szCs w:val="28"/>
        </w:rPr>
        <w:t xml:space="preserve"> </w:t>
      </w:r>
      <w:r w:rsidRPr="00E43025">
        <w:rPr>
          <w:rFonts w:ascii="Times New Roman" w:hAnsi="Times New Roman" w:cs="Times New Roman"/>
          <w:sz w:val="28"/>
          <w:szCs w:val="28"/>
        </w:rPr>
        <w:t>программой и направленном на формирование трудолюбия и базовых трудовых навыков, чувства причастности и уважения к результатам труда</w:t>
      </w:r>
      <w:r w:rsidRPr="00E43025">
        <w:rPr>
          <w:rFonts w:ascii="Times New Roman" w:hAnsi="Times New Roman" w:cs="Times New Roman"/>
          <w:sz w:val="28"/>
          <w:szCs w:val="28"/>
        </w:rPr>
        <w:t>.</w:t>
      </w:r>
    </w:p>
    <w:p w:rsidR="00E43025" w:rsidRPr="00E43025" w:rsidRDefault="00E43025" w:rsidP="00E4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25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отнесена задача по оказанию содействия добровольческой (волонтерской) деятельности обучающихся, их участию в общественно полезном труде.</w:t>
      </w:r>
    </w:p>
    <w:p w:rsidR="00E43025" w:rsidRPr="00E43025" w:rsidRDefault="00E43025" w:rsidP="00E4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25">
        <w:rPr>
          <w:rFonts w:ascii="Times New Roman" w:hAnsi="Times New Roman" w:cs="Times New Roman"/>
          <w:sz w:val="28"/>
          <w:szCs w:val="28"/>
        </w:rPr>
        <w:t>Также в Законе закреплены положения о выдаче получившим среднее общее образование выпускникам при наличии итоговых оценок успеваемости «отлично» и не более двух итоговых оценок успеваемости «хорошо» по всем учебным предметам медали «За особые успехи в учении» II степени.</w:t>
      </w:r>
    </w:p>
    <w:sectPr w:rsidR="00E43025" w:rsidRPr="00E43025" w:rsidSect="00B12F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47255"/>
    <w:rsid w:val="001E03DD"/>
    <w:rsid w:val="00232654"/>
    <w:rsid w:val="004B098E"/>
    <w:rsid w:val="004F2B16"/>
    <w:rsid w:val="00591FB5"/>
    <w:rsid w:val="005B4365"/>
    <w:rsid w:val="00665D72"/>
    <w:rsid w:val="008F590A"/>
    <w:rsid w:val="00950171"/>
    <w:rsid w:val="00B12F7C"/>
    <w:rsid w:val="00DB6E20"/>
    <w:rsid w:val="00E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96B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2025-06-09T14:58:00Z</dcterms:created>
  <dcterms:modified xsi:type="dcterms:W3CDTF">2025-06-09T14:58:00Z</dcterms:modified>
</cp:coreProperties>
</file>