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A1" w:rsidRDefault="008A16A1" w:rsidP="008A16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bookmarkStart w:id="0" w:name="_GoBack"/>
      <w:r>
        <w:rPr>
          <w:rFonts w:ascii="Arial" w:hAnsi="Arial" w:cs="Arial"/>
          <w:color w:val="666666"/>
          <w:sz w:val="21"/>
          <w:szCs w:val="21"/>
        </w:rPr>
        <w:t xml:space="preserve">По данным Международной организации труда, более 2,3 млн. человек в год лишаются жизни из-за несчастных случаев на производстве. Около 313 миллионов работников </w:t>
      </w:r>
      <w:bookmarkEnd w:id="0"/>
      <w:r>
        <w:rPr>
          <w:rFonts w:ascii="Arial" w:hAnsi="Arial" w:cs="Arial"/>
          <w:color w:val="666666"/>
          <w:sz w:val="21"/>
          <w:szCs w:val="21"/>
        </w:rPr>
        <w:t>ежегодно становятся инвалидами в результате производственных травм и еще 160 млн. теряют здоровье из-за профзаболеваний.</w:t>
      </w:r>
    </w:p>
    <w:p w:rsidR="008A16A1" w:rsidRDefault="008A16A1" w:rsidP="008A16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нашей стране за граждан, которые работают по трудовым договорам, работодатели платят взносы в Фонд социального страхования (ФСС РФ). Эти средства предназначаются как для помощи пострадавшим от несчастных случаев на производстве и профзаболеваний, так и могут быть направлены на профилактику производственного травматизма и профзаболеваний — чтобы люди не теряли здоровье на работе, а руководители предприятий и организаций не лишались ценных трудовых ресурсов. Именно второе направление сегодня признано наиболее перспективным во всем мире: лучше предотвращать аварии, травмы и болезни, чем бороться с их последствиями.</w:t>
      </w:r>
    </w:p>
    <w:p w:rsidR="008A16A1" w:rsidRDefault="008A16A1" w:rsidP="008A16A1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В рамках такого подхода Международная ассоциация социального обеспечения (МАСО) разработала Концепцию «Нулевого травматизма», или «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Vision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Zero</w:t>
      </w:r>
      <w:proofErr w:type="spellEnd"/>
      <w:r>
        <w:rPr>
          <w:rFonts w:ascii="Arial" w:hAnsi="Arial" w:cs="Arial"/>
          <w:color w:val="666666"/>
          <w:sz w:val="21"/>
          <w:szCs w:val="21"/>
        </w:rPr>
        <w:t>». В сентябре прошлого года на XXI Всемирном конгрессе по безопасности и гигиене труда в Сингапуре была запущена глобальная международная кампания по продвижению и реализации этой концепции. А в январе нынешнего года к ней присоединился ФСС РФ — МАСО вручила Фонду сертификат официального партнера программы по продвижению Концепции «нулевого травматизма».</w:t>
      </w:r>
    </w:p>
    <w:p w:rsidR="009B1458" w:rsidRDefault="008A16A1"/>
    <w:sectPr w:rsidR="009B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A1"/>
    <w:rsid w:val="003051B9"/>
    <w:rsid w:val="008A16A1"/>
    <w:rsid w:val="00C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2018-10-12T06:36:00Z</dcterms:created>
  <dcterms:modified xsi:type="dcterms:W3CDTF">2018-10-12T06:41:00Z</dcterms:modified>
</cp:coreProperties>
</file>